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169" w14:textId="77777777" w:rsidR="009464D8" w:rsidRDefault="009464D8" w:rsidP="00BB53BF">
      <w:pPr>
        <w:pStyle w:val="LTAChapterHeading"/>
      </w:pPr>
    </w:p>
    <w:p w14:paraId="59122580" w14:textId="4E695383" w:rsidR="000711DF" w:rsidRDefault="000711DF" w:rsidP="000711DF">
      <w:pPr>
        <w:pStyle w:val="LTAChapterHeading"/>
        <w:jc w:val="center"/>
        <w:rPr>
          <w:sz w:val="72"/>
          <w:szCs w:val="44"/>
        </w:rPr>
      </w:pPr>
      <w:r>
        <w:rPr>
          <w:rFonts w:cs="Arial"/>
        </w:rPr>
        <w:drawing>
          <wp:inline distT="0" distB="0" distL="0" distR="0" wp14:anchorId="39B59D1C" wp14:editId="075910D2">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266B910E" w14:textId="77777777" w:rsidR="000711DF" w:rsidRDefault="000711DF" w:rsidP="009464D8">
      <w:pPr>
        <w:pStyle w:val="LTAChapterHeading"/>
        <w:rPr>
          <w:sz w:val="72"/>
          <w:szCs w:val="44"/>
        </w:rPr>
      </w:pPr>
    </w:p>
    <w:p w14:paraId="68EFB115" w14:textId="77777777" w:rsidR="000711DF" w:rsidRDefault="000711DF" w:rsidP="009464D8">
      <w:pPr>
        <w:pStyle w:val="LTAChapterHeading"/>
        <w:rPr>
          <w:sz w:val="72"/>
          <w:szCs w:val="44"/>
        </w:rPr>
      </w:pPr>
    </w:p>
    <w:p w14:paraId="128BB4EB" w14:textId="1F07D6C9" w:rsidR="009464D8" w:rsidRPr="00BB5A2B" w:rsidRDefault="009464D8" w:rsidP="000711DF">
      <w:pPr>
        <w:pStyle w:val="LTAChapterHeading"/>
        <w:jc w:val="center"/>
        <w:rPr>
          <w:sz w:val="72"/>
          <w:szCs w:val="44"/>
        </w:rPr>
      </w:pPr>
      <w:r w:rsidRPr="00BB5A2B">
        <w:rPr>
          <w:sz w:val="72"/>
          <w:szCs w:val="44"/>
        </w:rPr>
        <w:t>anti</w:t>
      </w:r>
      <w:r w:rsidR="000711DF">
        <w:rPr>
          <w:sz w:val="72"/>
          <w:szCs w:val="44"/>
        </w:rPr>
        <w:t>-</w:t>
      </w:r>
      <w:r w:rsidRPr="00BB5A2B">
        <w:rPr>
          <w:sz w:val="72"/>
          <w:szCs w:val="44"/>
        </w:rPr>
        <w:t>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6D8C8791" w14:textId="6301F971" w:rsidR="009464D8" w:rsidRDefault="009464D8" w:rsidP="00BB5A2B">
      <w:pPr>
        <w:pStyle w:val="ListParagraph"/>
        <w:numPr>
          <w:ilvl w:val="0"/>
          <w:numId w:val="21"/>
        </w:numPr>
        <w:contextualSpacing w:val="0"/>
      </w:pPr>
      <w:r>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0711DF">
        <w:t>Purpose and scope</w:t>
      </w:r>
      <w:r w:rsidRPr="00C20362">
        <w:t xml:space="preserve"> </w:t>
      </w:r>
    </w:p>
    <w:p w14:paraId="747D39A7" w14:textId="70216978" w:rsidR="00C75D4D" w:rsidRPr="007A5AD6" w:rsidRDefault="00C75D4D" w:rsidP="00831BFF">
      <w:pPr>
        <w:tabs>
          <w:tab w:val="left" w:pos="1418"/>
        </w:tabs>
        <w:jc w:val="both"/>
        <w:rPr>
          <w:rFonts w:cs="Arial"/>
          <w:szCs w:val="22"/>
          <w:lang w:val="en-US"/>
        </w:rPr>
      </w:pPr>
      <w:r w:rsidRPr="007A5AD6">
        <w:rPr>
          <w:rFonts w:cs="Arial"/>
          <w:szCs w:val="22"/>
          <w:lang w:val="en-US"/>
        </w:rPr>
        <w:t xml:space="preserve">The </w:t>
      </w:r>
      <w:r w:rsidR="000711DF">
        <w:rPr>
          <w:rFonts w:cs="Arial"/>
          <w:szCs w:val="22"/>
        </w:rPr>
        <w:t>The West Hants Club</w:t>
      </w:r>
      <w:r w:rsidRPr="007A5AD6">
        <w:rPr>
          <w:rFonts w:cs="Arial"/>
          <w:szCs w:val="22"/>
        </w:rPr>
        <w:t xml:space="preserve"> </w:t>
      </w:r>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xml:space="preserve">.  It also sets out how to make sure bullying is stopped as soon as possible if it does happen and that those involved receive the support they need.  It also provides information to all staff, volunteers, </w:t>
      </w:r>
      <w:proofErr w:type="gramStart"/>
      <w:r w:rsidR="00831BFF" w:rsidRPr="007A5AD6">
        <w:rPr>
          <w:szCs w:val="22"/>
        </w:rPr>
        <w:t>children</w:t>
      </w:r>
      <w:proofErr w:type="gramEnd"/>
      <w:r w:rsidR="00831BFF" w:rsidRPr="007A5AD6">
        <w:rPr>
          <w:szCs w:val="22"/>
        </w:rPr>
        <w:t xml:space="preserve">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77777777"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w:t>
      </w:r>
      <w:proofErr w:type="gramStart"/>
      <w:r w:rsidRPr="007A5AD6">
        <w:rPr>
          <w:rStyle w:val="normaltextrun"/>
          <w:rFonts w:ascii="Arial" w:hAnsi="Arial" w:cs="Arial"/>
          <w:sz w:val="22"/>
          <w:szCs w:val="22"/>
        </w:rPr>
        <w:t>carers</w:t>
      </w:r>
      <w:proofErr w:type="gramEnd"/>
      <w:r w:rsidRPr="007A5AD6">
        <w:rPr>
          <w:rStyle w:val="normaltextrun"/>
          <w:rFonts w:ascii="Arial" w:hAnsi="Arial" w:cs="Arial"/>
          <w:sz w:val="22"/>
          <w:szCs w:val="22"/>
        </w:rPr>
        <w:t xml:space="preserve"> and any other individuals associated with [name of venue/county]</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 xml:space="preserve">extreme, can cause significant </w:t>
      </w:r>
      <w:proofErr w:type="gramStart"/>
      <w:r w:rsidRPr="007A5AD6">
        <w:rPr>
          <w:szCs w:val="22"/>
        </w:rPr>
        <w:t>harm</w:t>
      </w:r>
      <w:proofErr w:type="gramEnd"/>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xml:space="preserve">, regardless of age, disability, gender reassignment, race, religion or belief, sex or sexual orientation, have the right to equal protection from all types of harm or </w:t>
      </w:r>
      <w:proofErr w:type="gramStart"/>
      <w:r w:rsidRPr="007A5AD6">
        <w:rPr>
          <w:szCs w:val="22"/>
        </w:rPr>
        <w:t>abuse</w:t>
      </w:r>
      <w:proofErr w:type="gramEnd"/>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w:t>
      </w:r>
      <w:proofErr w:type="gramStart"/>
      <w:r w:rsidR="004C4FD2" w:rsidRPr="007A5AD6">
        <w:rPr>
          <w:rFonts w:eastAsiaTheme="minorHAnsi" w:cs="Arial"/>
          <w:color w:val="000000"/>
          <w:szCs w:val="22"/>
        </w:rPr>
        <w:t>procedures</w:t>
      </w:r>
      <w:proofErr w:type="gramEnd"/>
      <w:r w:rsidR="004C4FD2" w:rsidRPr="007A5AD6">
        <w:rPr>
          <w:rFonts w:eastAsiaTheme="minorHAnsi" w:cs="Arial"/>
          <w:color w:val="000000"/>
          <w:szCs w:val="22"/>
        </w:rPr>
        <w:t xml:space="preserve">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w:t>
      </w:r>
      <w:proofErr w:type="gramStart"/>
      <w:r w:rsidR="004C4FD2" w:rsidRPr="007A5AD6">
        <w:rPr>
          <w:rFonts w:eastAsiaTheme="minorHAnsi" w:cs="Arial"/>
          <w:color w:val="000000"/>
          <w:szCs w:val="22"/>
        </w:rPr>
        <w:t>condoned</w:t>
      </w:r>
      <w:proofErr w:type="gramEnd"/>
      <w:r w:rsidR="004C4FD2" w:rsidRPr="007A5AD6">
        <w:rPr>
          <w:rFonts w:eastAsiaTheme="minorHAnsi" w:cs="Arial"/>
          <w:color w:val="000000"/>
          <w:szCs w:val="22"/>
        </w:rPr>
        <w:t xml:space="preserve">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w:t>
      </w:r>
      <w:proofErr w:type="gramStart"/>
      <w:r w:rsidRPr="007A5AD6">
        <w:rPr>
          <w:rFonts w:eastAsiaTheme="minorHAnsi" w:cs="Arial"/>
          <w:color w:val="000000"/>
          <w:szCs w:val="22"/>
        </w:rPr>
        <w:t>children</w:t>
      </w:r>
      <w:proofErr w:type="gramEnd"/>
      <w:r w:rsidRPr="007A5AD6">
        <w:rPr>
          <w:rFonts w:eastAsiaTheme="minorHAnsi" w:cs="Arial"/>
          <w:color w:val="000000"/>
          <w:szCs w:val="22"/>
        </w:rPr>
        <w:t xml:space="preserve">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proofErr w:type="gramStart"/>
      <w:r w:rsidR="004C4FD2" w:rsidRPr="007A5AD6">
        <w:rPr>
          <w:rFonts w:eastAsiaTheme="minorHAnsi" w:cs="Arial"/>
          <w:color w:val="000000"/>
          <w:szCs w:val="22"/>
        </w:rPr>
        <w:t>behaviour</w:t>
      </w:r>
      <w:r w:rsidRPr="007A5AD6">
        <w:rPr>
          <w:rFonts w:eastAsiaTheme="minorHAnsi" w:cs="Arial"/>
          <w:color w:val="000000"/>
          <w:szCs w:val="22"/>
        </w:rPr>
        <w:t>s</w:t>
      </w:r>
      <w:proofErr w:type="gramEnd"/>
    </w:p>
    <w:p w14:paraId="4C7E804F" w14:textId="64F16D9E" w:rsidR="003350D9" w:rsidRPr="000711DF" w:rsidRDefault="008A7710" w:rsidP="00DC3B62">
      <w:pPr>
        <w:pStyle w:val="ListParagraph"/>
        <w:numPr>
          <w:ilvl w:val="0"/>
          <w:numId w:val="15"/>
        </w:numPr>
        <w:autoSpaceDE w:val="0"/>
        <w:autoSpaceDN w:val="0"/>
        <w:adjustRightInd w:val="0"/>
        <w:spacing w:after="7"/>
        <w:jc w:val="both"/>
        <w:rPr>
          <w:rFonts w:eastAsiaTheme="minorHAnsi" w:cs="Arial"/>
          <w:color w:val="000000"/>
          <w:szCs w:val="22"/>
        </w:rPr>
      </w:pPr>
      <w:r w:rsidRPr="000711DF">
        <w:rPr>
          <w:rFonts w:eastAsiaTheme="minorHAnsi" w:cs="Arial"/>
          <w:color w:val="000000"/>
          <w:szCs w:val="22"/>
        </w:rPr>
        <w:t>Pro</w:t>
      </w:r>
      <w:r w:rsidR="00883CEB" w:rsidRPr="000711DF">
        <w:rPr>
          <w:rFonts w:eastAsiaTheme="minorHAnsi" w:cs="Arial"/>
          <w:color w:val="000000"/>
          <w:szCs w:val="22"/>
        </w:rPr>
        <w:t>moting</w:t>
      </w:r>
      <w:r w:rsidR="003350D9" w:rsidRPr="000711DF">
        <w:rPr>
          <w:rFonts w:eastAsiaTheme="minorHAnsi" w:cs="Arial"/>
          <w:color w:val="000000"/>
          <w:szCs w:val="22"/>
        </w:rPr>
        <w:t xml:space="preserve"> a code of conduct for behaviour</w:t>
      </w:r>
    </w:p>
    <w:p w14:paraId="06E2870E" w14:textId="54C390DB" w:rsidR="00DF0395" w:rsidRPr="000711DF" w:rsidRDefault="00DF0395" w:rsidP="00DC3B62">
      <w:pPr>
        <w:pStyle w:val="ListParagraph"/>
        <w:numPr>
          <w:ilvl w:val="0"/>
          <w:numId w:val="15"/>
        </w:numPr>
        <w:autoSpaceDE w:val="0"/>
        <w:autoSpaceDN w:val="0"/>
        <w:adjustRightInd w:val="0"/>
        <w:spacing w:after="7"/>
        <w:jc w:val="both"/>
        <w:rPr>
          <w:rFonts w:eastAsiaTheme="minorHAnsi" w:cs="Arial"/>
          <w:color w:val="000000"/>
          <w:szCs w:val="22"/>
        </w:rPr>
      </w:pPr>
      <w:r w:rsidRPr="000711DF">
        <w:rPr>
          <w:rFonts w:eastAsiaTheme="minorHAnsi" w:cs="Arial"/>
          <w:color w:val="000000"/>
          <w:szCs w:val="22"/>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 xml:space="preserve">aking sure our response to incidents of bullying </w:t>
      </w:r>
      <w:proofErr w:type="gramStart"/>
      <w:r w:rsidR="00831BFF" w:rsidRPr="007A5AD6">
        <w:rPr>
          <w:rFonts w:eastAsiaTheme="minorHAnsi" w:cs="Arial"/>
          <w:szCs w:val="22"/>
        </w:rPr>
        <w:t>takes into account</w:t>
      </w:r>
      <w:proofErr w:type="gramEnd"/>
      <w:r w:rsidR="00831BFF" w:rsidRPr="007A5AD6">
        <w:rPr>
          <w:rFonts w:eastAsiaTheme="minorHAnsi" w:cs="Arial"/>
          <w:szCs w:val="22"/>
        </w:rPr>
        <w: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the needs of the person being </w:t>
      </w:r>
      <w:proofErr w:type="gramStart"/>
      <w:r w:rsidRPr="007A5AD6">
        <w:rPr>
          <w:rFonts w:eastAsiaTheme="minorHAnsi" w:cs="Arial"/>
          <w:szCs w:val="22"/>
        </w:rPr>
        <w:t>bullied</w:t>
      </w:r>
      <w:proofErr w:type="gramEnd"/>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the needs of others who may be </w:t>
      </w:r>
      <w:proofErr w:type="gramStart"/>
      <w:r w:rsidRPr="007A5AD6">
        <w:rPr>
          <w:rFonts w:eastAsiaTheme="minorHAnsi" w:cs="Arial"/>
          <w:szCs w:val="22"/>
        </w:rPr>
        <w:t>affected</w:t>
      </w:r>
      <w:proofErr w:type="gramEnd"/>
    </w:p>
    <w:p w14:paraId="153133A3" w14:textId="0A758179"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our</w:t>
      </w:r>
      <w:r w:rsidR="000711DF">
        <w:rPr>
          <w:rFonts w:eastAsiaTheme="minorHAnsi" w:cs="Arial"/>
          <w:szCs w:val="22"/>
        </w:rPr>
        <w:t xml:space="preserve"> Venue</w:t>
      </w:r>
      <w:r w:rsidR="00E430F1" w:rsidRPr="007A5AD6">
        <w:rPr>
          <w:rFonts w:cs="Arial"/>
          <w:szCs w:val="22"/>
        </w:rPr>
        <w:t xml:space="preserve"> </w:t>
      </w:r>
      <w:r w:rsidR="004C4FD2" w:rsidRPr="007A5AD6">
        <w:rPr>
          <w:rFonts w:eastAsiaTheme="minorHAnsi" w:cs="Arial"/>
          <w:szCs w:val="22"/>
        </w:rPr>
        <w:t>as a whole</w:t>
      </w:r>
    </w:p>
    <w:p w14:paraId="09BF50BD" w14:textId="77777777" w:rsidR="00AF2D2D" w:rsidRDefault="00AF2D2D" w:rsidP="00225CD4">
      <w:pPr>
        <w:pStyle w:val="LTASub-heading1"/>
      </w:pPr>
    </w:p>
    <w:p w14:paraId="22FB2738" w14:textId="77777777" w:rsidR="00AF2D2D" w:rsidRDefault="00AF2D2D" w:rsidP="00225CD4">
      <w:pPr>
        <w:pStyle w:val="LTASub-heading1"/>
      </w:pPr>
    </w:p>
    <w:p w14:paraId="12C2DB5B" w14:textId="77777777" w:rsidR="00AF2D2D" w:rsidRDefault="00AF2D2D" w:rsidP="00225CD4">
      <w:pPr>
        <w:pStyle w:val="LTASub-heading1"/>
      </w:pPr>
    </w:p>
    <w:p w14:paraId="7EF3B43A" w14:textId="181C5A5A" w:rsidR="004C4FD2" w:rsidRPr="007A5AD6" w:rsidRDefault="004C4FD2" w:rsidP="00225CD4">
      <w:pPr>
        <w:pStyle w:val="LTASub-heading1"/>
      </w:pPr>
      <w:r w:rsidRPr="007A5AD6">
        <w:lastRenderedPageBreak/>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5FD5E2FF"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2F7857" w:rsidRPr="000711DF">
        <w:rPr>
          <w:rFonts w:eastAsiaTheme="minorHAnsi" w:cs="Arial"/>
          <w:color w:val="000000"/>
          <w:szCs w:val="22"/>
        </w:rPr>
        <w:t>Welfare Officer/County Safeguarding Officer</w:t>
      </w:r>
      <w:r w:rsidR="000711DF">
        <w:rPr>
          <w:rFonts w:eastAsiaTheme="minorHAnsi" w:cs="Arial"/>
          <w:color w:val="000000"/>
          <w:szCs w:val="22"/>
        </w:rPr>
        <w:t xml:space="preserve"> (Sarah-Jane Wright (</w:t>
      </w:r>
      <w:hyperlink r:id="rId8" w:history="1">
        <w:r w:rsidR="000711DF" w:rsidRPr="00705813">
          <w:rPr>
            <w:rStyle w:val="Hyperlink"/>
            <w:rFonts w:eastAsiaTheme="minorHAnsi" w:cs="Arial"/>
            <w:szCs w:val="22"/>
          </w:rPr>
          <w:t>welfareofficer@westhants.co.uk</w:t>
        </w:r>
      </w:hyperlink>
      <w:r w:rsidR="000711DF">
        <w:rPr>
          <w:rFonts w:eastAsiaTheme="minorHAnsi" w:cs="Arial"/>
          <w:color w:val="000000"/>
          <w:szCs w:val="22"/>
        </w:rPr>
        <w:t xml:space="preserve"> )</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w:t>
      </w:r>
      <w:proofErr w:type="gramStart"/>
      <w:r w:rsidRPr="007A5AD6">
        <w:rPr>
          <w:rFonts w:eastAsiaTheme="minorHAnsi" w:cs="Arial"/>
          <w:color w:val="000000"/>
          <w:szCs w:val="22"/>
        </w:rPr>
        <w:t>available</w:t>
      </w:r>
      <w:proofErr w:type="gramEnd"/>
      <w:r w:rsidRPr="007A5AD6">
        <w:rPr>
          <w:rFonts w:eastAsiaTheme="minorHAnsi" w:cs="Arial"/>
          <w:color w:val="000000"/>
          <w:szCs w:val="22"/>
        </w:rPr>
        <w:t xml:space="preserv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xml:space="preserve">, even if you don’t agree with </w:t>
      </w:r>
      <w:proofErr w:type="gramStart"/>
      <w:r w:rsidR="003350D9" w:rsidRPr="007A5AD6">
        <w:rPr>
          <w:rFonts w:eastAsiaTheme="minorHAnsi" w:cs="Arial"/>
          <w:color w:val="000000"/>
          <w:szCs w:val="22"/>
        </w:rPr>
        <w:t>them</w:t>
      </w:r>
      <w:proofErr w:type="gramEnd"/>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w:t>
      </w:r>
      <w:proofErr w:type="gramStart"/>
      <w:r w:rsidRPr="007A5AD6">
        <w:rPr>
          <w:rFonts w:eastAsiaTheme="minorHAnsi" w:cs="Arial"/>
          <w:color w:val="000000"/>
          <w:szCs w:val="22"/>
        </w:rPr>
        <w:t>valued</w:t>
      </w:r>
      <w:proofErr w:type="gramEnd"/>
      <w:r w:rsidRPr="007A5AD6">
        <w:rPr>
          <w:rFonts w:eastAsiaTheme="minorHAnsi" w:cs="Arial"/>
          <w:color w:val="000000"/>
          <w:szCs w:val="22"/>
        </w:rPr>
        <w:t xml:space="preserve">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w:t>
      </w:r>
      <w:proofErr w:type="gramStart"/>
      <w:r w:rsidRPr="007A5AD6">
        <w:rPr>
          <w:rFonts w:eastAsiaTheme="minorHAnsi" w:cs="Arial"/>
          <w:color w:val="000000"/>
          <w:szCs w:val="22"/>
        </w:rPr>
        <w:t>contributions</w:t>
      </w:r>
      <w:proofErr w:type="gramEnd"/>
      <w:r w:rsidRPr="007A5AD6">
        <w:rPr>
          <w:rFonts w:eastAsiaTheme="minorHAnsi" w:cs="Arial"/>
          <w:color w:val="000000"/>
          <w:szCs w:val="22"/>
        </w:rPr>
        <w:t xml:space="preserve">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w:t>
      </w:r>
      <w:proofErr w:type="gramStart"/>
      <w:r w:rsidRPr="007A5AD6">
        <w:rPr>
          <w:rFonts w:eastAsiaTheme="minorHAnsi" w:cs="Arial"/>
          <w:color w:val="000000"/>
          <w:szCs w:val="22"/>
        </w:rPr>
        <w:t>see</w:t>
      </w:r>
      <w:proofErr w:type="gramEnd"/>
      <w:r w:rsidRPr="007A5AD6">
        <w:rPr>
          <w:rFonts w:eastAsiaTheme="minorHAnsi" w:cs="Arial"/>
          <w:color w:val="000000"/>
          <w:szCs w:val="22"/>
        </w:rPr>
        <w:t xml:space="preserve"> </w:t>
      </w:r>
    </w:p>
    <w:p w14:paraId="42952A9A" w14:textId="7BC9BC58" w:rsidR="004C4FD2" w:rsidRPr="000711DF"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0711DF">
        <w:rPr>
          <w:rFonts w:eastAsiaTheme="minorHAnsi" w:cs="Arial"/>
          <w:color w:val="000000"/>
          <w:szCs w:val="22"/>
        </w:rPr>
        <w:t xml:space="preserve">Report incidents of bullying behaviour they see </w:t>
      </w:r>
      <w:r w:rsidR="009071C1" w:rsidRPr="000711DF">
        <w:rPr>
          <w:rFonts w:eastAsiaTheme="minorHAnsi" w:cs="Arial"/>
          <w:color w:val="000000"/>
          <w:szCs w:val="22"/>
        </w:rPr>
        <w:t>or hear about</w:t>
      </w:r>
    </w:p>
    <w:p w14:paraId="06A06510" w14:textId="77777777" w:rsidR="00D8725C" w:rsidRPr="007A5AD6" w:rsidRDefault="00D8725C" w:rsidP="00225CD4">
      <w:pPr>
        <w:pStyle w:val="LTASub-heading1"/>
      </w:pPr>
      <w:r w:rsidRPr="007A5AD6">
        <w:t xml:space="preserve">Supporting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w:t>
      </w:r>
      <w:proofErr w:type="gramStart"/>
      <w:r w:rsidRPr="007A5AD6">
        <w:rPr>
          <w:rFonts w:eastAsiaTheme="minorHAnsi" w:cs="Arial"/>
          <w:color w:val="000000"/>
          <w:szCs w:val="22"/>
        </w:rPr>
        <w:t>them</w:t>
      </w:r>
      <w:proofErr w:type="gramEnd"/>
      <w:r w:rsidRPr="007A5AD6">
        <w:rPr>
          <w:rFonts w:eastAsiaTheme="minorHAnsi" w:cs="Arial"/>
          <w:color w:val="000000"/>
          <w:szCs w:val="22"/>
        </w:rPr>
        <w:t xml:space="preserve">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w:t>
      </w:r>
      <w:proofErr w:type="gramStart"/>
      <w:r w:rsidR="003350D9" w:rsidRPr="007A5AD6">
        <w:rPr>
          <w:rFonts w:eastAsiaTheme="minorHAnsi" w:cs="Arial"/>
          <w:color w:val="000000"/>
          <w:szCs w:val="22"/>
        </w:rPr>
        <w:t>them</w:t>
      </w:r>
      <w:proofErr w:type="gramEnd"/>
      <w:r w:rsidR="003350D9" w:rsidRPr="007A5AD6">
        <w:rPr>
          <w:rFonts w:eastAsiaTheme="minorHAnsi" w:cs="Arial"/>
          <w:color w:val="000000"/>
          <w:szCs w:val="22"/>
        </w:rPr>
        <w:t xml:space="preserve">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w:t>
      </w:r>
      <w:proofErr w:type="gramStart"/>
      <w:r w:rsidRPr="007A5AD6">
        <w:rPr>
          <w:rFonts w:eastAsiaTheme="minorHAnsi" w:cs="Arial"/>
          <w:color w:val="000000"/>
          <w:szCs w:val="22"/>
        </w:rPr>
        <w:t>out</w:t>
      </w:r>
      <w:proofErr w:type="gramEnd"/>
      <w:r w:rsidRPr="007A5AD6">
        <w:rPr>
          <w:rFonts w:eastAsiaTheme="minorHAnsi" w:cs="Arial"/>
          <w:color w:val="000000"/>
          <w:szCs w:val="22"/>
        </w:rPr>
        <w:t xml:space="preserve"> </w:t>
      </w:r>
    </w:p>
    <w:p w14:paraId="21A490B8" w14:textId="50C57E2A" w:rsidR="003350D9" w:rsidRPr="000711DF"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0711DF">
        <w:rPr>
          <w:rFonts w:eastAsiaTheme="minorHAnsi" w:cs="Arial"/>
          <w:color w:val="000000"/>
          <w:szCs w:val="22"/>
        </w:rPr>
        <w:t xml:space="preserve">We’ll make sure children are aware of helpline </w:t>
      </w:r>
      <w:proofErr w:type="gramStart"/>
      <w:r w:rsidRPr="000711DF">
        <w:rPr>
          <w:rFonts w:eastAsiaTheme="minorHAnsi" w:cs="Arial"/>
          <w:color w:val="000000"/>
          <w:szCs w:val="22"/>
        </w:rPr>
        <w:t>numbers</w:t>
      </w:r>
      <w:proofErr w:type="gramEnd"/>
      <w:r w:rsidRPr="000711DF">
        <w:rPr>
          <w:rFonts w:eastAsiaTheme="minorHAnsi" w:cs="Arial"/>
          <w:color w:val="000000"/>
          <w:szCs w:val="22"/>
        </w:rPr>
        <w:t xml:space="preserve">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w:t>
      </w:r>
      <w:proofErr w:type="gramStart"/>
      <w:r w:rsidRPr="007A5AD6">
        <w:rPr>
          <w:rFonts w:eastAsiaTheme="minorHAnsi" w:cs="Arial"/>
          <w:color w:val="000000"/>
          <w:szCs w:val="22"/>
        </w:rPr>
        <w:t>seriously</w:t>
      </w:r>
      <w:proofErr w:type="gramEnd"/>
      <w:r w:rsidRPr="007A5AD6">
        <w:rPr>
          <w:rFonts w:eastAsiaTheme="minorHAnsi" w:cs="Arial"/>
          <w:color w:val="000000"/>
          <w:szCs w:val="22"/>
        </w:rPr>
        <w:t xml:space="preserve">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w:t>
      </w:r>
      <w:proofErr w:type="gramStart"/>
      <w:r w:rsidRPr="007A5AD6">
        <w:rPr>
          <w:rFonts w:eastAsiaTheme="minorHAnsi" w:cs="Arial"/>
          <w:color w:val="000000"/>
          <w:szCs w:val="22"/>
        </w:rPr>
        <w:t>involved</w:t>
      </w:r>
      <w:proofErr w:type="gramEnd"/>
      <w:r w:rsidRPr="007A5AD6">
        <w:rPr>
          <w:rFonts w:eastAsiaTheme="minorHAnsi" w:cs="Arial"/>
          <w:color w:val="000000"/>
          <w:szCs w:val="22"/>
        </w:rPr>
        <w:t xml:space="preserve">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w:t>
      </w:r>
      <w:proofErr w:type="gramStart"/>
      <w:r w:rsidRPr="007A5AD6">
        <w:rPr>
          <w:rFonts w:eastAsiaTheme="minorHAnsi" w:cs="Arial"/>
          <w:color w:val="000000"/>
          <w:szCs w:val="22"/>
        </w:rPr>
        <w:t>environment</w:t>
      </w:r>
      <w:proofErr w:type="gramEnd"/>
      <w:r w:rsidRPr="007A5AD6">
        <w:rPr>
          <w:rFonts w:eastAsiaTheme="minorHAnsi" w:cs="Arial"/>
          <w:color w:val="000000"/>
          <w:szCs w:val="22"/>
        </w:rPr>
        <w:t xml:space="preserve">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w:t>
      </w:r>
      <w:proofErr w:type="gramStart"/>
      <w:r w:rsidRPr="007A5AD6">
        <w:rPr>
          <w:rFonts w:eastAsiaTheme="minorHAnsi" w:cs="Arial"/>
          <w:color w:val="000000"/>
          <w:szCs w:val="22"/>
        </w:rPr>
        <w:t>relationships</w:t>
      </w:r>
      <w:proofErr w:type="gramEnd"/>
      <w:r w:rsidRPr="007A5AD6">
        <w:rPr>
          <w:rFonts w:eastAsiaTheme="minorHAnsi" w:cs="Arial"/>
          <w:color w:val="000000"/>
          <w:szCs w:val="22"/>
        </w:rPr>
        <w:t xml:space="preserve">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w:t>
      </w:r>
      <w:proofErr w:type="gramStart"/>
      <w:r w:rsidRPr="007A5AD6">
        <w:rPr>
          <w:rFonts w:eastAsiaTheme="minorHAnsi" w:cs="Arial"/>
          <w:color w:val="000000"/>
          <w:szCs w:val="22"/>
        </w:rPr>
        <w:t>fair</w:t>
      </w:r>
      <w:proofErr w:type="gramEnd"/>
      <w:r w:rsidRPr="007A5AD6">
        <w:rPr>
          <w:rFonts w:eastAsiaTheme="minorHAnsi" w:cs="Arial"/>
          <w:color w:val="000000"/>
          <w:szCs w:val="22"/>
        </w:rPr>
        <w:t xml:space="preserve"> </w:t>
      </w:r>
    </w:p>
    <w:p w14:paraId="01F2F876" w14:textId="77777777" w:rsidR="00D8725C" w:rsidRPr="007A5AD6" w:rsidRDefault="00D8725C" w:rsidP="00225CD4">
      <w:pPr>
        <w:pStyle w:val="LTASub-heading1"/>
      </w:pPr>
      <w:r w:rsidRPr="007A5AD6">
        <w:t xml:space="preserve">Support to the parents/carers </w:t>
      </w:r>
    </w:p>
    <w:p w14:paraId="5F23EF06" w14:textId="53FAE879" w:rsidR="00422AB0" w:rsidRPr="000711DF"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0711DF">
        <w:rPr>
          <w:rFonts w:eastAsiaTheme="minorHAnsi" w:cs="Arial"/>
          <w:color w:val="000000"/>
          <w:szCs w:val="22"/>
        </w:rPr>
        <w:t xml:space="preserve">Parents will be advised on the </w:t>
      </w:r>
      <w:r w:rsidR="0093292E" w:rsidRPr="000711DF">
        <w:rPr>
          <w:rFonts w:eastAsiaTheme="minorHAnsi" w:cs="Arial"/>
          <w:color w:val="000000"/>
          <w:szCs w:val="22"/>
        </w:rPr>
        <w:t>anti-</w:t>
      </w:r>
      <w:r w:rsidRPr="000711DF">
        <w:rPr>
          <w:rFonts w:eastAsiaTheme="minorHAnsi" w:cs="Arial"/>
          <w:color w:val="000000"/>
          <w:szCs w:val="22"/>
        </w:rPr>
        <w:t xml:space="preserve">bullying policy and </w:t>
      </w:r>
      <w:proofErr w:type="gramStart"/>
      <w:r w:rsidRPr="000711DF">
        <w:rPr>
          <w:rFonts w:eastAsiaTheme="minorHAnsi" w:cs="Arial"/>
          <w:color w:val="000000"/>
          <w:szCs w:val="22"/>
        </w:rPr>
        <w:t>practice</w:t>
      </w:r>
      <w:proofErr w:type="gramEnd"/>
      <w:r w:rsidRPr="000711DF">
        <w:rPr>
          <w:rFonts w:eastAsiaTheme="minorHAnsi" w:cs="Arial"/>
          <w:color w:val="000000"/>
          <w:szCs w:val="22"/>
        </w:rPr>
        <w:t xml:space="preserv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w:t>
      </w:r>
      <w:proofErr w:type="gramStart"/>
      <w:r w:rsidRPr="007A5AD6">
        <w:rPr>
          <w:rFonts w:eastAsiaTheme="minorHAnsi" w:cs="Arial"/>
          <w:color w:val="000000"/>
          <w:szCs w:val="22"/>
        </w:rPr>
        <w:t>carers</w:t>
      </w:r>
      <w:proofErr w:type="gramEnd"/>
      <w:r w:rsidRPr="007A5AD6">
        <w:rPr>
          <w:rFonts w:eastAsiaTheme="minorHAnsi" w:cs="Arial"/>
          <w:color w:val="000000"/>
          <w:szCs w:val="22"/>
        </w:rPr>
        <w:t xml:space="preserve">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w:t>
      </w:r>
      <w:proofErr w:type="gramStart"/>
      <w:r w:rsidRPr="007A5AD6">
        <w:rPr>
          <w:rFonts w:eastAsiaTheme="minorHAnsi" w:cs="Arial"/>
          <w:color w:val="000000"/>
          <w:szCs w:val="22"/>
        </w:rPr>
        <w:t>available</w:t>
      </w:r>
      <w:proofErr w:type="gramEnd"/>
      <w:r w:rsidRPr="007A5AD6">
        <w:rPr>
          <w:rFonts w:eastAsiaTheme="minorHAnsi" w:cs="Arial"/>
          <w:color w:val="000000"/>
          <w:szCs w:val="22"/>
        </w:rPr>
        <w:t xml:space="preserv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w:t>
      </w:r>
      <w:proofErr w:type="gramStart"/>
      <w:r w:rsidRPr="007A5AD6">
        <w:rPr>
          <w:rFonts w:eastAsiaTheme="minorHAnsi" w:cs="Arial"/>
          <w:color w:val="000000"/>
          <w:szCs w:val="22"/>
        </w:rPr>
        <w:t>lines</w:t>
      </w:r>
      <w:proofErr w:type="gramEnd"/>
      <w:r w:rsidRPr="007A5AD6">
        <w:rPr>
          <w:rFonts w:eastAsiaTheme="minorHAnsi" w:cs="Arial"/>
          <w:color w:val="000000"/>
          <w:szCs w:val="22"/>
        </w:rPr>
        <w:t xml:space="preserve">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369B3AFE"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000711DF">
        <w:rPr>
          <w:rFonts w:cs="Arial"/>
          <w:szCs w:val="22"/>
        </w:rPr>
        <w:t xml:space="preserve">Venue’s </w:t>
      </w:r>
      <w:r w:rsidRPr="007A5AD6">
        <w:rPr>
          <w:rFonts w:cs="Arial"/>
          <w:szCs w:val="22"/>
        </w:rPr>
        <w:t xml:space="preserve">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 xml:space="preserve">Safeguarding at events, </w:t>
      </w:r>
      <w:proofErr w:type="gramStart"/>
      <w:r w:rsidRPr="00127741">
        <w:rPr>
          <w:rFonts w:cs="Arial"/>
          <w:szCs w:val="22"/>
        </w:rPr>
        <w:t>activities</w:t>
      </w:r>
      <w:proofErr w:type="gramEnd"/>
      <w:r w:rsidRPr="00127741">
        <w:rPr>
          <w:rFonts w:cs="Arial"/>
          <w:szCs w:val="22"/>
        </w:rPr>
        <w:t xml:space="preserve">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599EF95E" w14:textId="77777777" w:rsidR="00AF2D2D" w:rsidRDefault="00AF2D2D" w:rsidP="00225CD4">
      <w:pPr>
        <w:pStyle w:val="LTASub-heading1"/>
      </w:pPr>
    </w:p>
    <w:p w14:paraId="6FE39BD8" w14:textId="5865EF6C" w:rsidR="00A71623" w:rsidRPr="007A5AD6" w:rsidRDefault="00D8725C" w:rsidP="00225CD4">
      <w:pPr>
        <w:pStyle w:val="LTASub-heading1"/>
      </w:pPr>
      <w:r w:rsidRPr="007A5AD6">
        <w:lastRenderedPageBreak/>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9"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10"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42D18402" w:rsidR="00537270" w:rsidRPr="00E94E42" w:rsidRDefault="00537270" w:rsidP="00DC3B62">
      <w:pPr>
        <w:tabs>
          <w:tab w:val="left" w:pos="1418"/>
        </w:tabs>
        <w:jc w:val="both"/>
        <w:rPr>
          <w:rFonts w:cs="Arial"/>
          <w:szCs w:val="22"/>
        </w:rPr>
      </w:pPr>
      <w:r w:rsidRPr="00E94E42">
        <w:rPr>
          <w:rFonts w:cs="Arial"/>
          <w:szCs w:val="22"/>
        </w:rPr>
        <w:t xml:space="preserve">Chairperson </w:t>
      </w:r>
      <w:r w:rsidR="000711DF" w:rsidRPr="000711DF">
        <w:rPr>
          <w:rFonts w:cs="Arial"/>
          <w:b/>
          <w:bCs/>
          <w:szCs w:val="22"/>
        </w:rPr>
        <w:t>Edwin Bessant</w:t>
      </w:r>
      <w:r w:rsidRPr="00E94E42">
        <w:rPr>
          <w:rFonts w:cs="Arial"/>
          <w:szCs w:val="22"/>
        </w:rPr>
        <w:t>:</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00AF2D2D">
        <w:rPr>
          <w:rFonts w:cs="Arial"/>
          <w:szCs w:val="22"/>
        </w:rPr>
        <w:tab/>
      </w:r>
      <w:r w:rsidRPr="00E94E42">
        <w:rPr>
          <w:rFonts w:cs="Arial"/>
          <w:szCs w:val="22"/>
        </w:rPr>
        <w:t>Date:</w:t>
      </w:r>
    </w:p>
    <w:p w14:paraId="448DF724" w14:textId="77777777" w:rsidR="00537270" w:rsidRPr="00E94E42" w:rsidRDefault="00537270" w:rsidP="00DC3B62">
      <w:pPr>
        <w:tabs>
          <w:tab w:val="left" w:pos="1418"/>
        </w:tabs>
        <w:jc w:val="both"/>
        <w:rPr>
          <w:rFonts w:cs="Arial"/>
          <w:szCs w:val="22"/>
        </w:rPr>
      </w:pPr>
    </w:p>
    <w:p w14:paraId="55461D5C" w14:textId="77777777" w:rsidR="000711DF" w:rsidRDefault="00537270" w:rsidP="00DC3B62">
      <w:pPr>
        <w:pStyle w:val="Default"/>
        <w:tabs>
          <w:tab w:val="left" w:pos="1418"/>
        </w:tabs>
        <w:jc w:val="both"/>
        <w:rPr>
          <w:rFonts w:ascii="Arial" w:hAnsi="Arial" w:cs="Arial"/>
          <w:bCs/>
          <w:sz w:val="22"/>
          <w:szCs w:val="22"/>
        </w:rPr>
      </w:pPr>
      <w:r w:rsidRPr="00E94E42">
        <w:rPr>
          <w:rFonts w:ascii="Arial" w:hAnsi="Arial" w:cs="Arial"/>
          <w:bCs/>
          <w:sz w:val="22"/>
          <w:szCs w:val="22"/>
        </w:rPr>
        <w:t xml:space="preserve">Welfare Officer / </w:t>
      </w:r>
    </w:p>
    <w:p w14:paraId="154EED08" w14:textId="7AC21A0A"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Safeguarding Officer</w:t>
      </w:r>
      <w:r w:rsidRPr="00E94E42">
        <w:rPr>
          <w:rFonts w:ascii="Arial" w:hAnsi="Arial" w:cs="Arial"/>
          <w:b/>
          <w:bCs/>
          <w:sz w:val="22"/>
          <w:szCs w:val="22"/>
        </w:rPr>
        <w:t xml:space="preserve"> </w:t>
      </w:r>
      <w:r w:rsidR="000711DF">
        <w:rPr>
          <w:rFonts w:ascii="Arial" w:hAnsi="Arial" w:cs="Arial"/>
          <w:b/>
          <w:bCs/>
          <w:sz w:val="22"/>
          <w:szCs w:val="22"/>
        </w:rPr>
        <w:t>Sarah-Jane Wright</w:t>
      </w:r>
      <w:r w:rsidRPr="00E94E42">
        <w:rPr>
          <w:rFonts w:ascii="Arial" w:hAnsi="Arial" w:cs="Arial"/>
          <w:sz w:val="22"/>
          <w:szCs w:val="22"/>
        </w:rPr>
        <w:t>:</w:t>
      </w:r>
      <w:r w:rsidRPr="00E94E42">
        <w:rPr>
          <w:rFonts w:ascii="Arial" w:hAnsi="Arial" w:cs="Arial"/>
          <w:sz w:val="22"/>
          <w:szCs w:val="22"/>
        </w:rPr>
        <w:tab/>
      </w:r>
      <w:r w:rsidR="000711DF">
        <w:rPr>
          <w:rFonts w:ascii="Arial" w:hAnsi="Arial" w:cs="Arial"/>
          <w:sz w:val="22"/>
          <w:szCs w:val="22"/>
        </w:rPr>
        <w:tab/>
      </w:r>
      <w:r w:rsidR="000711DF">
        <w:rPr>
          <w:rFonts w:ascii="Arial" w:hAnsi="Arial" w:cs="Arial"/>
          <w:sz w:val="22"/>
          <w:szCs w:val="22"/>
        </w:rPr>
        <w:tab/>
      </w:r>
      <w:r w:rsidR="000711DF">
        <w:rPr>
          <w:rFonts w:ascii="Arial" w:hAnsi="Arial" w:cs="Arial"/>
          <w:sz w:val="22"/>
          <w:szCs w:val="22"/>
        </w:rPr>
        <w:tab/>
      </w:r>
      <w:r w:rsidR="00AF2D2D">
        <w:rPr>
          <w:rFonts w:ascii="Arial" w:hAnsi="Arial" w:cs="Arial"/>
          <w:sz w:val="22"/>
          <w:szCs w:val="22"/>
        </w:rPr>
        <w:tab/>
      </w:r>
      <w:r w:rsidRPr="00E94E42">
        <w:rPr>
          <w:rFonts w:ascii="Arial" w:hAnsi="Arial" w:cs="Arial"/>
          <w:sz w:val="22"/>
          <w:szCs w:val="22"/>
        </w:rPr>
        <w:t>Date:</w:t>
      </w:r>
    </w:p>
    <w:sectPr w:rsidR="00537270" w:rsidRPr="00E94E42" w:rsidSect="00C20362">
      <w:headerReference w:type="default" r:id="rId11"/>
      <w:footerReference w:type="default" r:id="rId12"/>
      <w:footerReference w:type="first" r:id="rId13"/>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5AB" w14:textId="77777777" w:rsidR="007422B3" w:rsidRDefault="007422B3">
      <w:r>
        <w:separator/>
      </w:r>
    </w:p>
  </w:endnote>
  <w:endnote w:type="continuationSeparator" w:id="0">
    <w:p w14:paraId="2C950B85" w14:textId="77777777" w:rsidR="007422B3" w:rsidRDefault="007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7FAE" w14:textId="77777777" w:rsidR="007422B3" w:rsidRDefault="007422B3">
      <w:r>
        <w:separator/>
      </w:r>
    </w:p>
  </w:footnote>
  <w:footnote w:type="continuationSeparator" w:id="0">
    <w:p w14:paraId="32DEC536" w14:textId="77777777" w:rsidR="007422B3" w:rsidRDefault="007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711DF"/>
    <w:rsid w:val="0009384D"/>
    <w:rsid w:val="000D1C03"/>
    <w:rsid w:val="00103278"/>
    <w:rsid w:val="00115132"/>
    <w:rsid w:val="00166080"/>
    <w:rsid w:val="001732F1"/>
    <w:rsid w:val="00186712"/>
    <w:rsid w:val="00224C3A"/>
    <w:rsid w:val="00225CD4"/>
    <w:rsid w:val="0028551C"/>
    <w:rsid w:val="002C6088"/>
    <w:rsid w:val="002F7857"/>
    <w:rsid w:val="003350D9"/>
    <w:rsid w:val="003950F2"/>
    <w:rsid w:val="003B352C"/>
    <w:rsid w:val="003E2EF3"/>
    <w:rsid w:val="003F34DD"/>
    <w:rsid w:val="004071C8"/>
    <w:rsid w:val="00410E9D"/>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22843"/>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AF2D2D"/>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 w:type="character" w:styleId="UnresolvedMention">
    <w:name w:val="Unresolved Mention"/>
    <w:basedOn w:val="DefaultParagraphFont"/>
    <w:uiPriority w:val="99"/>
    <w:semiHidden/>
    <w:unhideWhenUsed/>
    <w:rsid w:val="0007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officer@westhant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dscape.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4696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Jourdan Hunt</cp:lastModifiedBy>
  <cp:revision>2</cp:revision>
  <cp:lastPrinted>1901-01-01T00:00:00Z</cp:lastPrinted>
  <dcterms:created xsi:type="dcterms:W3CDTF">2023-07-17T09:14:00Z</dcterms:created>
  <dcterms:modified xsi:type="dcterms:W3CDTF">2023-07-17T09:14:00Z</dcterms:modified>
</cp:coreProperties>
</file>